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E707" w14:textId="77777777" w:rsidR="009D7FBD" w:rsidRDefault="009D7FBD">
      <w:pPr>
        <w:pStyle w:val="Ttulo3"/>
        <w:rPr>
          <w:sz w:val="24"/>
          <w:lang w:val="es-ES"/>
        </w:rPr>
      </w:pPr>
      <w:r>
        <w:rPr>
          <w:sz w:val="24"/>
          <w:lang w:val="es-ES"/>
        </w:rPr>
        <w:t>MICHAEL GOTTHELF MULLER</w:t>
      </w:r>
    </w:p>
    <w:p w14:paraId="37593B02" w14:textId="3E2BA0E7" w:rsidR="0088185B" w:rsidRDefault="00683D5B" w:rsidP="0088185B">
      <w:pPr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Teléfonos</w:t>
      </w:r>
      <w:r w:rsidR="0088185B">
        <w:rPr>
          <w:rFonts w:ascii="Arial" w:hAnsi="Arial" w:cs="Arial"/>
          <w:b/>
          <w:sz w:val="22"/>
          <w:szCs w:val="18"/>
        </w:rPr>
        <w:t xml:space="preserve"> 09.2362452 </w:t>
      </w:r>
      <w:r w:rsidR="009D7FBD">
        <w:rPr>
          <w:rFonts w:ascii="Arial" w:hAnsi="Arial" w:cs="Arial"/>
          <w:b/>
          <w:sz w:val="22"/>
          <w:szCs w:val="18"/>
        </w:rPr>
        <w:t xml:space="preserve">- </w:t>
      </w:r>
      <w:r w:rsidR="00F0493C">
        <w:rPr>
          <w:rFonts w:ascii="Arial" w:hAnsi="Arial" w:cs="Arial"/>
          <w:b/>
          <w:sz w:val="22"/>
          <w:szCs w:val="18"/>
        </w:rPr>
        <w:t>2</w:t>
      </w:r>
      <w:r w:rsidR="0088185B">
        <w:rPr>
          <w:rFonts w:ascii="Arial" w:hAnsi="Arial" w:cs="Arial"/>
          <w:b/>
          <w:sz w:val="22"/>
          <w:szCs w:val="18"/>
        </w:rPr>
        <w:t>2</w:t>
      </w:r>
      <w:r w:rsidR="009D7FBD">
        <w:rPr>
          <w:rFonts w:ascii="Arial" w:hAnsi="Arial" w:cs="Arial"/>
          <w:b/>
          <w:sz w:val="22"/>
          <w:szCs w:val="18"/>
        </w:rPr>
        <w:t>4581235</w:t>
      </w:r>
    </w:p>
    <w:p w14:paraId="09151759" w14:textId="75399F3A" w:rsidR="009D7FBD" w:rsidRPr="0088185B" w:rsidRDefault="0088185B" w:rsidP="0088185B">
      <w:pPr>
        <w:jc w:val="center"/>
        <w:rPr>
          <w:rFonts w:ascii="Arial" w:hAnsi="Arial" w:cs="Arial"/>
          <w:b/>
          <w:sz w:val="22"/>
          <w:szCs w:val="18"/>
        </w:rPr>
      </w:pPr>
      <w:r w:rsidRPr="0088185B">
        <w:rPr>
          <w:rFonts w:ascii="Arial" w:hAnsi="Arial"/>
          <w:b/>
        </w:rPr>
        <w:t>msgotthelf@gmail.com</w:t>
      </w:r>
    </w:p>
    <w:p w14:paraId="092D58BF" w14:textId="77777777" w:rsidR="009D7FBD" w:rsidRDefault="009D7FBD">
      <w:pPr>
        <w:jc w:val="center"/>
        <w:rPr>
          <w:rFonts w:ascii="Arial" w:hAnsi="Arial" w:cs="Arial"/>
          <w:b/>
          <w:sz w:val="24"/>
        </w:rPr>
      </w:pPr>
    </w:p>
    <w:p w14:paraId="32707B00" w14:textId="3B2A681A" w:rsidR="006A5188" w:rsidRPr="009B3F48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Ingeniero Civil Industrial Universidad De Chile, Magíster en Administración de Empresas Universidad Adolfo Ibáñez, Diplomado en Gestión y Estrategias Financieras Universidad  de Chile. Amplia exp</w:t>
      </w:r>
      <w:r w:rsidR="009E6577">
        <w:rPr>
          <w:rFonts w:ascii="Arial" w:hAnsi="Arial" w:cs="Arial"/>
          <w:sz w:val="22"/>
          <w:szCs w:val="18"/>
        </w:rPr>
        <w:t xml:space="preserve">eriencia en </w:t>
      </w:r>
      <w:r w:rsidR="00BB684D">
        <w:rPr>
          <w:rFonts w:ascii="Arial" w:hAnsi="Arial" w:cs="Arial"/>
          <w:sz w:val="22"/>
          <w:szCs w:val="18"/>
        </w:rPr>
        <w:t>el</w:t>
      </w:r>
      <w:r w:rsidR="00B452C0">
        <w:rPr>
          <w:rFonts w:ascii="Arial" w:hAnsi="Arial" w:cs="Arial"/>
          <w:sz w:val="22"/>
          <w:szCs w:val="18"/>
        </w:rPr>
        <w:t xml:space="preserve"> área de</w:t>
      </w:r>
      <w:r w:rsidR="00E30DD6">
        <w:rPr>
          <w:rFonts w:ascii="Arial" w:hAnsi="Arial" w:cs="Arial"/>
          <w:sz w:val="22"/>
          <w:szCs w:val="18"/>
        </w:rPr>
        <w:t xml:space="preserve"> comercial</w:t>
      </w:r>
      <w:r w:rsidR="00482030">
        <w:rPr>
          <w:rFonts w:ascii="Arial" w:hAnsi="Arial" w:cs="Arial"/>
          <w:sz w:val="22"/>
          <w:szCs w:val="18"/>
        </w:rPr>
        <w:t xml:space="preserve">  gran desarrollo de poder de negociación y </w:t>
      </w:r>
      <w:r w:rsidR="00E30DD6">
        <w:rPr>
          <w:rFonts w:ascii="Arial" w:hAnsi="Arial" w:cs="Arial"/>
          <w:sz w:val="22"/>
          <w:szCs w:val="18"/>
        </w:rPr>
        <w:t xml:space="preserve"> calidad de servicio hacia los clientes</w:t>
      </w:r>
      <w:r w:rsidR="00482030">
        <w:rPr>
          <w:rFonts w:ascii="Arial" w:hAnsi="Arial" w:cs="Arial"/>
          <w:sz w:val="22"/>
          <w:szCs w:val="18"/>
        </w:rPr>
        <w:t xml:space="preserve"> </w:t>
      </w:r>
      <w:r w:rsidR="00E30DD6">
        <w:rPr>
          <w:rFonts w:ascii="Arial" w:hAnsi="Arial" w:cs="Arial"/>
          <w:sz w:val="22"/>
          <w:szCs w:val="18"/>
        </w:rPr>
        <w:t>desempeñando diferentes cargos en el sector financiero y empresas del área construcción.</w:t>
      </w:r>
    </w:p>
    <w:p w14:paraId="202B725D" w14:textId="77777777" w:rsidR="006A5188" w:rsidRPr="006A5188" w:rsidRDefault="006A5188" w:rsidP="006A5188"/>
    <w:p w14:paraId="3DCF1893" w14:textId="77777777" w:rsidR="009D7FBD" w:rsidRPr="00BD0142" w:rsidRDefault="009D7FBD">
      <w:pPr>
        <w:pStyle w:val="Ttulo9"/>
        <w:jc w:val="center"/>
        <w:rPr>
          <w:rFonts w:ascii="Arial" w:hAnsi="Arial" w:cs="Arial"/>
          <w:szCs w:val="28"/>
          <w:u w:val="none"/>
        </w:rPr>
      </w:pPr>
      <w:r w:rsidRPr="00BD0142">
        <w:rPr>
          <w:rFonts w:ascii="Arial" w:hAnsi="Arial" w:cs="Arial"/>
          <w:szCs w:val="28"/>
          <w:u w:val="none"/>
        </w:rPr>
        <w:t>TRAYECTORIA LABORAL</w:t>
      </w:r>
    </w:p>
    <w:p w14:paraId="4CEEA17C" w14:textId="77777777" w:rsidR="009D7FBD" w:rsidRDefault="009D7FBD">
      <w:pPr>
        <w:jc w:val="both"/>
        <w:rPr>
          <w:rFonts w:ascii="Arial" w:hAnsi="Arial" w:cs="Arial"/>
          <w:b/>
          <w:sz w:val="24"/>
          <w:szCs w:val="18"/>
        </w:rPr>
      </w:pPr>
    </w:p>
    <w:p w14:paraId="00640F43" w14:textId="4703BD7B" w:rsidR="009B3F48" w:rsidRDefault="008136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Consultora </w:t>
      </w:r>
      <w:proofErr w:type="spellStart"/>
      <w:r>
        <w:rPr>
          <w:rFonts w:ascii="Arial" w:hAnsi="Arial" w:cs="Arial"/>
          <w:b/>
          <w:sz w:val="22"/>
          <w:szCs w:val="22"/>
        </w:rPr>
        <w:t>GyG</w:t>
      </w:r>
      <w:proofErr w:type="spellEnd"/>
      <w:r w:rsidR="009B3F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B3F48">
        <w:rPr>
          <w:rFonts w:ascii="Arial" w:hAnsi="Arial" w:cs="Arial"/>
          <w:b/>
          <w:sz w:val="22"/>
          <w:szCs w:val="22"/>
        </w:rPr>
        <w:t>Consulting</w:t>
      </w:r>
      <w:proofErr w:type="spellEnd"/>
      <w:r w:rsidR="009B3F48">
        <w:rPr>
          <w:rFonts w:ascii="Arial" w:hAnsi="Arial" w:cs="Arial"/>
          <w:b/>
          <w:sz w:val="22"/>
          <w:szCs w:val="22"/>
        </w:rPr>
        <w:t xml:space="preserve">   </w:t>
      </w:r>
      <w:r w:rsidR="005926D4">
        <w:rPr>
          <w:rFonts w:ascii="Arial" w:hAnsi="Arial" w:cs="Arial"/>
          <w:b/>
          <w:sz w:val="22"/>
          <w:szCs w:val="22"/>
        </w:rPr>
        <w:t xml:space="preserve">(consultoragyg.com)              </w:t>
      </w:r>
      <w:r w:rsidR="009B3F48">
        <w:rPr>
          <w:rFonts w:ascii="Arial" w:hAnsi="Arial" w:cs="Arial"/>
          <w:b/>
          <w:sz w:val="22"/>
          <w:szCs w:val="22"/>
        </w:rPr>
        <w:t>2013 – A la fecha</w:t>
      </w:r>
    </w:p>
    <w:p w14:paraId="1397D6E0" w14:textId="77071AC8" w:rsidR="009B3F48" w:rsidRDefault="009B3F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</w:t>
      </w:r>
      <w:r w:rsidR="00CE6B88">
        <w:rPr>
          <w:rFonts w:ascii="Arial" w:hAnsi="Arial" w:cs="Arial"/>
          <w:b/>
          <w:sz w:val="22"/>
          <w:szCs w:val="22"/>
        </w:rPr>
        <w:t>Ejecutivo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21F2A1F" w14:textId="519DC218" w:rsidR="0088185B" w:rsidRDefault="009B3F48">
      <w:pPr>
        <w:jc w:val="both"/>
        <w:rPr>
          <w:rFonts w:ascii="Arial" w:hAnsi="Arial" w:cs="Arial"/>
          <w:sz w:val="22"/>
          <w:szCs w:val="22"/>
        </w:rPr>
      </w:pPr>
      <w:r w:rsidRPr="009B3F48">
        <w:rPr>
          <w:rFonts w:ascii="Arial" w:hAnsi="Arial" w:cs="Arial"/>
          <w:sz w:val="22"/>
          <w:szCs w:val="22"/>
        </w:rPr>
        <w:t>Empresa ligada al sector de asesorías en gestión</w:t>
      </w:r>
      <w:r w:rsidR="00813684">
        <w:rPr>
          <w:rFonts w:ascii="Arial" w:hAnsi="Arial" w:cs="Arial"/>
          <w:sz w:val="22"/>
          <w:szCs w:val="22"/>
        </w:rPr>
        <w:t xml:space="preserve"> en finanzas</w:t>
      </w:r>
      <w:r w:rsidRPr="009B3F48">
        <w:rPr>
          <w:rFonts w:ascii="Arial" w:hAnsi="Arial" w:cs="Arial"/>
          <w:sz w:val="22"/>
          <w:szCs w:val="22"/>
        </w:rPr>
        <w:t xml:space="preserve"> y dirección de empresas en todos sus procesos como administración, finanzas, gestión.</w:t>
      </w:r>
      <w:r>
        <w:rPr>
          <w:rFonts w:ascii="Arial" w:hAnsi="Arial" w:cs="Arial"/>
          <w:sz w:val="22"/>
          <w:szCs w:val="22"/>
        </w:rPr>
        <w:t xml:space="preserve"> Mis principales responsabilidades es la captación de clientes y análisis de gestión</w:t>
      </w:r>
      <w:r w:rsidR="00A937D5">
        <w:rPr>
          <w:rFonts w:ascii="Arial" w:hAnsi="Arial" w:cs="Arial"/>
          <w:sz w:val="22"/>
          <w:szCs w:val="22"/>
        </w:rPr>
        <w:t>, finanzas, estrategia</w:t>
      </w:r>
      <w:r>
        <w:rPr>
          <w:rFonts w:ascii="Arial" w:hAnsi="Arial" w:cs="Arial"/>
          <w:sz w:val="22"/>
          <w:szCs w:val="22"/>
        </w:rPr>
        <w:t xml:space="preserve"> de tal forma de mejora</w:t>
      </w:r>
      <w:r w:rsidR="00A937D5">
        <w:rPr>
          <w:rFonts w:ascii="Arial" w:hAnsi="Arial" w:cs="Arial"/>
          <w:sz w:val="22"/>
          <w:szCs w:val="22"/>
        </w:rPr>
        <w:t>r los procesos de las diferentes compañías que atendemos.</w:t>
      </w:r>
      <w:r w:rsidR="00C10483">
        <w:rPr>
          <w:rFonts w:ascii="Arial" w:hAnsi="Arial" w:cs="Arial"/>
          <w:sz w:val="22"/>
          <w:szCs w:val="22"/>
        </w:rPr>
        <w:t xml:space="preserve"> Evaluación de proyect</w:t>
      </w:r>
      <w:r w:rsidR="006A1C45">
        <w:rPr>
          <w:rFonts w:ascii="Arial" w:hAnsi="Arial" w:cs="Arial"/>
          <w:sz w:val="22"/>
          <w:szCs w:val="22"/>
        </w:rPr>
        <w:t>os de inversión, presupuestos de caja, capital de trabajo óptimo.</w:t>
      </w:r>
    </w:p>
    <w:p w14:paraId="724B1807" w14:textId="77777777" w:rsidR="009B3F48" w:rsidRDefault="009B3F48">
      <w:pPr>
        <w:jc w:val="both"/>
        <w:rPr>
          <w:rFonts w:ascii="Arial" w:hAnsi="Arial" w:cs="Arial"/>
          <w:sz w:val="22"/>
          <w:szCs w:val="22"/>
        </w:rPr>
      </w:pPr>
    </w:p>
    <w:p w14:paraId="6CB2DFEA" w14:textId="4E3948D6" w:rsidR="009B3F48" w:rsidRPr="006A5188" w:rsidRDefault="009B3F48" w:rsidP="009B3F48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Universidad Andrés Bello</w:t>
      </w:r>
      <w:r w:rsidR="00DC2DA8">
        <w:rPr>
          <w:rFonts w:ascii="Arial" w:hAnsi="Arial" w:cs="Arial"/>
          <w:b/>
          <w:sz w:val="22"/>
          <w:szCs w:val="22"/>
        </w:rPr>
        <w:t xml:space="preserve"> y Bernardo Ohiggins</w:t>
      </w:r>
      <w:r w:rsidRPr="006A5188">
        <w:rPr>
          <w:rFonts w:ascii="Arial" w:hAnsi="Arial" w:cs="Arial"/>
          <w:b/>
          <w:sz w:val="22"/>
          <w:szCs w:val="22"/>
        </w:rPr>
        <w:t xml:space="preserve">                 </w:t>
      </w:r>
      <w:r w:rsidR="00DC2DA8">
        <w:rPr>
          <w:rFonts w:ascii="Arial" w:hAnsi="Arial" w:cs="Arial"/>
          <w:b/>
          <w:sz w:val="22"/>
          <w:szCs w:val="22"/>
        </w:rPr>
        <w:t xml:space="preserve">   2008- A la fecha</w:t>
      </w:r>
    </w:p>
    <w:p w14:paraId="25450A2C" w14:textId="0793F65B" w:rsidR="009B3F48" w:rsidRPr="006A5188" w:rsidRDefault="009B3F48" w:rsidP="009B3F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Académico</w:t>
      </w:r>
      <w:r w:rsidRPr="006A5188">
        <w:rPr>
          <w:rFonts w:ascii="Arial" w:hAnsi="Arial" w:cs="Arial"/>
          <w:bCs/>
          <w:sz w:val="22"/>
          <w:szCs w:val="22"/>
        </w:rPr>
        <w:t xml:space="preserve"> </w:t>
      </w:r>
      <w:r w:rsidRPr="006A5188">
        <w:rPr>
          <w:rFonts w:ascii="Arial" w:hAnsi="Arial" w:cs="Arial"/>
          <w:b/>
          <w:bCs/>
          <w:sz w:val="22"/>
          <w:szCs w:val="22"/>
        </w:rPr>
        <w:t>áreas Finanzas y Estrategia</w:t>
      </w:r>
      <w:r w:rsidR="00762CC2">
        <w:rPr>
          <w:rFonts w:ascii="Arial" w:hAnsi="Arial" w:cs="Arial"/>
          <w:b/>
          <w:bCs/>
          <w:sz w:val="22"/>
          <w:szCs w:val="22"/>
        </w:rPr>
        <w:t xml:space="preserve"> y proyectos de tésis</w:t>
      </w:r>
    </w:p>
    <w:p w14:paraId="64A3FEB1" w14:textId="77777777" w:rsidR="009B3F48" w:rsidRPr="006A5188" w:rsidRDefault="009B3F48" w:rsidP="009B3F48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Pregrado</w:t>
      </w:r>
    </w:p>
    <w:p w14:paraId="1B2C9FF7" w14:textId="325937EA" w:rsidR="009B3F48" w:rsidRDefault="009B3F48">
      <w:pPr>
        <w:jc w:val="both"/>
        <w:rPr>
          <w:rFonts w:ascii="Arial" w:hAnsi="Arial" w:cs="Arial"/>
          <w:bCs/>
          <w:sz w:val="22"/>
          <w:szCs w:val="22"/>
        </w:rPr>
      </w:pPr>
      <w:r w:rsidRPr="006A5188">
        <w:rPr>
          <w:rFonts w:ascii="Arial" w:hAnsi="Arial" w:cs="Arial"/>
          <w:bCs/>
          <w:sz w:val="22"/>
          <w:szCs w:val="22"/>
        </w:rPr>
        <w:t>Dictando las cátedras de Finanzas</w:t>
      </w:r>
      <w:r>
        <w:rPr>
          <w:rFonts w:ascii="Arial" w:hAnsi="Arial" w:cs="Arial"/>
          <w:bCs/>
          <w:sz w:val="22"/>
          <w:szCs w:val="22"/>
        </w:rPr>
        <w:t xml:space="preserve">, evaluación de proyectos, taller de finanzas empresarial y Seminario de título para la carrera de </w:t>
      </w:r>
      <w:r w:rsidR="005E5B10">
        <w:rPr>
          <w:rFonts w:ascii="Arial" w:hAnsi="Arial" w:cs="Arial"/>
          <w:bCs/>
          <w:sz w:val="22"/>
          <w:szCs w:val="22"/>
        </w:rPr>
        <w:t>Ingeniería Comercial e Ingenieria en Administración de Turismo.</w:t>
      </w:r>
      <w:r>
        <w:rPr>
          <w:rFonts w:ascii="Arial" w:hAnsi="Arial" w:cs="Arial"/>
          <w:bCs/>
          <w:sz w:val="22"/>
          <w:szCs w:val="22"/>
        </w:rPr>
        <w:t xml:space="preserve"> Profesor guía en tésis y comisión para la obtención de Licenciatura en Ingeniería Comercial.</w:t>
      </w:r>
    </w:p>
    <w:p w14:paraId="643D2D7D" w14:textId="77777777" w:rsidR="009B3F48" w:rsidRPr="009A7F35" w:rsidRDefault="009B3F48" w:rsidP="009B3F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A7F35">
        <w:rPr>
          <w:rFonts w:ascii="Arial" w:hAnsi="Arial" w:cs="Arial"/>
          <w:b/>
          <w:bCs/>
          <w:sz w:val="22"/>
          <w:szCs w:val="22"/>
        </w:rPr>
        <w:t>Postgrado</w:t>
      </w:r>
    </w:p>
    <w:p w14:paraId="1A070687" w14:textId="77777777" w:rsidR="009B3F48" w:rsidRDefault="009B3F48" w:rsidP="009B3F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Dictando cátedra de Taller de titulo, profesor guía de tesis de Magister.</w:t>
      </w:r>
    </w:p>
    <w:p w14:paraId="1A923506" w14:textId="77777777" w:rsidR="009B3F48" w:rsidRDefault="009B3F48" w:rsidP="009B3F48">
      <w:pPr>
        <w:rPr>
          <w:rFonts w:ascii="Arial" w:hAnsi="Arial" w:cs="Arial"/>
          <w:b/>
          <w:sz w:val="22"/>
          <w:szCs w:val="22"/>
        </w:rPr>
      </w:pPr>
    </w:p>
    <w:p w14:paraId="1F2A0668" w14:textId="77777777" w:rsidR="009E6577" w:rsidRPr="00F67F27" w:rsidRDefault="009E6577">
      <w:pPr>
        <w:jc w:val="both"/>
        <w:rPr>
          <w:rFonts w:ascii="Arial" w:hAnsi="Arial" w:cs="Arial"/>
          <w:b/>
          <w:sz w:val="22"/>
          <w:szCs w:val="22"/>
        </w:rPr>
      </w:pPr>
      <w:r w:rsidRPr="00F67F27">
        <w:rPr>
          <w:rFonts w:ascii="Arial" w:hAnsi="Arial" w:cs="Arial"/>
          <w:b/>
          <w:sz w:val="22"/>
          <w:szCs w:val="22"/>
        </w:rPr>
        <w:t xml:space="preserve">Climatermic </w:t>
      </w:r>
    </w:p>
    <w:p w14:paraId="2A447529" w14:textId="6F894BCD" w:rsidR="009D7FBD" w:rsidRPr="00F67F27" w:rsidRDefault="002C46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Gerente </w:t>
      </w:r>
      <w:r w:rsidR="009D7FBD" w:rsidRPr="00F67F27">
        <w:rPr>
          <w:rFonts w:ascii="Arial" w:hAnsi="Arial" w:cs="Arial"/>
          <w:b/>
          <w:sz w:val="22"/>
          <w:szCs w:val="22"/>
        </w:rPr>
        <w:t xml:space="preserve">                 </w:t>
      </w:r>
      <w:r w:rsidR="009E6577" w:rsidRPr="00F67F27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E6577" w:rsidRPr="00F67F27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682D6F">
        <w:rPr>
          <w:rFonts w:ascii="Arial" w:hAnsi="Arial" w:cs="Arial"/>
          <w:b/>
          <w:sz w:val="22"/>
          <w:szCs w:val="22"/>
        </w:rPr>
        <w:t xml:space="preserve">        </w:t>
      </w:r>
      <w:r w:rsidR="00DC2DA8">
        <w:rPr>
          <w:rFonts w:ascii="Arial" w:hAnsi="Arial" w:cs="Arial"/>
          <w:b/>
          <w:sz w:val="22"/>
          <w:szCs w:val="22"/>
        </w:rPr>
        <w:t xml:space="preserve"> 2011- </w:t>
      </w:r>
      <w:r w:rsidR="008B3EF8" w:rsidRPr="00C57FE9">
        <w:rPr>
          <w:rFonts w:ascii="Arial" w:hAnsi="Arial" w:cs="Arial"/>
          <w:b/>
          <w:sz w:val="22"/>
          <w:szCs w:val="22"/>
        </w:rPr>
        <w:t xml:space="preserve"> 2013</w:t>
      </w:r>
    </w:p>
    <w:p w14:paraId="1F4F7446" w14:textId="77777777" w:rsidR="00536220" w:rsidRPr="00F67F27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F67F27">
        <w:rPr>
          <w:rFonts w:ascii="Arial" w:hAnsi="Arial" w:cs="Arial"/>
          <w:sz w:val="22"/>
          <w:szCs w:val="22"/>
        </w:rPr>
        <w:t>Empresa con 50 años en el servicio de calefacción, aire acondicionado y clima en general.</w:t>
      </w:r>
    </w:p>
    <w:p w14:paraId="462C54C1" w14:textId="77777777" w:rsidR="00536220" w:rsidRPr="00F67F27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F67F27">
        <w:rPr>
          <w:rFonts w:ascii="Arial" w:hAnsi="Arial" w:cs="Arial"/>
          <w:sz w:val="22"/>
          <w:szCs w:val="22"/>
        </w:rPr>
        <w:t>Mis principales responsabilidades son:</w:t>
      </w:r>
    </w:p>
    <w:p w14:paraId="2DBC5A37" w14:textId="77777777" w:rsidR="00536220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F67F27">
        <w:rPr>
          <w:rFonts w:ascii="Arial" w:hAnsi="Arial" w:cs="Arial"/>
          <w:sz w:val="22"/>
          <w:szCs w:val="22"/>
        </w:rPr>
        <w:t>Diseño del plan comercial, realizando seguimientos diarios de los presupuestos a clientes.</w:t>
      </w:r>
    </w:p>
    <w:p w14:paraId="2DDDAB40" w14:textId="77777777" w:rsidR="008E2ACD" w:rsidRPr="00F67F27" w:rsidRDefault="008E2ACD" w:rsidP="00536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Gestionar </w:t>
      </w:r>
      <w:r w:rsidR="0093179D">
        <w:rPr>
          <w:rFonts w:ascii="Arial" w:hAnsi="Arial" w:cs="Arial"/>
          <w:sz w:val="22"/>
          <w:szCs w:val="22"/>
        </w:rPr>
        <w:t>y creación de área de cobranzas y pago proveedores.</w:t>
      </w:r>
    </w:p>
    <w:p w14:paraId="2BFF83BA" w14:textId="77777777" w:rsidR="00F94FB9" w:rsidRPr="00536220" w:rsidRDefault="00F94FB9" w:rsidP="00536220">
      <w:pPr>
        <w:jc w:val="both"/>
        <w:rPr>
          <w:rFonts w:ascii="Arial" w:hAnsi="Arial" w:cs="Arial"/>
          <w:sz w:val="22"/>
          <w:szCs w:val="22"/>
        </w:rPr>
      </w:pPr>
      <w:r w:rsidRPr="00F67F27">
        <w:rPr>
          <w:rFonts w:ascii="Arial" w:hAnsi="Arial" w:cs="Arial"/>
          <w:sz w:val="22"/>
          <w:szCs w:val="22"/>
        </w:rPr>
        <w:t>Diseño de política de precios</w:t>
      </w:r>
      <w:r>
        <w:rPr>
          <w:rFonts w:ascii="Arial" w:hAnsi="Arial" w:cs="Arial"/>
          <w:sz w:val="22"/>
          <w:szCs w:val="22"/>
        </w:rPr>
        <w:t xml:space="preserve"> para el área de Servicio Técnico.</w:t>
      </w:r>
    </w:p>
    <w:p w14:paraId="046D495F" w14:textId="77777777" w:rsidR="00536220" w:rsidRPr="00536220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536220">
        <w:rPr>
          <w:rFonts w:ascii="Arial" w:hAnsi="Arial" w:cs="Arial"/>
          <w:sz w:val="22"/>
          <w:szCs w:val="22"/>
        </w:rPr>
        <w:t>Visitas periódicas de mant</w:t>
      </w:r>
      <w:r w:rsidR="00C6060B">
        <w:rPr>
          <w:rFonts w:ascii="Arial" w:hAnsi="Arial" w:cs="Arial"/>
          <w:sz w:val="22"/>
          <w:szCs w:val="22"/>
        </w:rPr>
        <w:t>ención a empresas constructoras, y clientes en convenio.</w:t>
      </w:r>
    </w:p>
    <w:p w14:paraId="6FA469F8" w14:textId="77777777" w:rsidR="009E6577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536220">
        <w:rPr>
          <w:rFonts w:ascii="Arial" w:hAnsi="Arial" w:cs="Arial"/>
          <w:sz w:val="22"/>
          <w:szCs w:val="22"/>
        </w:rPr>
        <w:t>Diagnostico y diseño de la estrategia del área Servicio Técnico.</w:t>
      </w:r>
    </w:p>
    <w:p w14:paraId="11825299" w14:textId="77777777" w:rsidR="00536220" w:rsidRPr="00536220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536220">
        <w:rPr>
          <w:rFonts w:ascii="Arial" w:hAnsi="Arial" w:cs="Arial"/>
          <w:sz w:val="22"/>
          <w:szCs w:val="22"/>
        </w:rPr>
        <w:t>Creación del área mantención a nivel in</w:t>
      </w:r>
      <w:r w:rsidR="0017330A">
        <w:rPr>
          <w:rFonts w:ascii="Arial" w:hAnsi="Arial" w:cs="Arial"/>
          <w:sz w:val="22"/>
          <w:szCs w:val="22"/>
        </w:rPr>
        <w:t>dustrial y edificios de oficina fijan</w:t>
      </w:r>
      <w:r w:rsidR="00585E7A">
        <w:rPr>
          <w:rFonts w:ascii="Arial" w:hAnsi="Arial" w:cs="Arial"/>
          <w:sz w:val="22"/>
          <w:szCs w:val="22"/>
        </w:rPr>
        <w:t xml:space="preserve">do </w:t>
      </w:r>
      <w:r w:rsidR="00D4414F">
        <w:rPr>
          <w:rFonts w:ascii="Arial" w:hAnsi="Arial" w:cs="Arial"/>
          <w:sz w:val="22"/>
          <w:szCs w:val="22"/>
        </w:rPr>
        <w:t xml:space="preserve"> metas anuales logrando ventas de </w:t>
      </w:r>
      <w:r w:rsidR="007249D4">
        <w:rPr>
          <w:rFonts w:ascii="Arial" w:hAnsi="Arial" w:cs="Arial"/>
          <w:sz w:val="22"/>
          <w:szCs w:val="22"/>
        </w:rPr>
        <w:t>M$400.000 anuales el primer año con una rentabilidad del 50% sobre ventas.</w:t>
      </w:r>
    </w:p>
    <w:p w14:paraId="4FA762AA" w14:textId="77777777" w:rsidR="00536220" w:rsidRPr="00536220" w:rsidRDefault="00536220" w:rsidP="00536220">
      <w:pPr>
        <w:jc w:val="both"/>
        <w:rPr>
          <w:rFonts w:ascii="Arial" w:hAnsi="Arial" w:cs="Arial"/>
          <w:sz w:val="22"/>
          <w:szCs w:val="22"/>
        </w:rPr>
      </w:pPr>
      <w:r w:rsidRPr="00536220">
        <w:rPr>
          <w:rFonts w:ascii="Arial" w:hAnsi="Arial" w:cs="Arial"/>
          <w:sz w:val="22"/>
          <w:szCs w:val="22"/>
        </w:rPr>
        <w:t>Manejo de personal principalmente ingenieros en climatización.</w:t>
      </w:r>
    </w:p>
    <w:p w14:paraId="0280BC0D" w14:textId="6F7453E7" w:rsidR="00D825F4" w:rsidRPr="009B3F48" w:rsidRDefault="0017330A" w:rsidP="009B3F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Creación del área informá</w:t>
      </w:r>
      <w:r w:rsidR="00536220">
        <w:rPr>
          <w:rFonts w:ascii="Arial" w:hAnsi="Arial" w:cs="Arial"/>
          <w:sz w:val="22"/>
          <w:szCs w:val="22"/>
        </w:rPr>
        <w:t>tica supervisando el desarrollo de softwa</w:t>
      </w:r>
      <w:r w:rsidR="007249D4">
        <w:rPr>
          <w:rFonts w:ascii="Arial" w:hAnsi="Arial" w:cs="Arial"/>
          <w:sz w:val="22"/>
          <w:szCs w:val="22"/>
        </w:rPr>
        <w:t>re para inventario, facturación y CRM de Servicio Técnico.</w:t>
      </w:r>
    </w:p>
    <w:p w14:paraId="332E5776" w14:textId="77777777" w:rsidR="00E30DD6" w:rsidRDefault="00E30DD6">
      <w:pPr>
        <w:rPr>
          <w:rFonts w:ascii="Arial" w:hAnsi="Arial" w:cs="Arial"/>
          <w:b/>
          <w:sz w:val="22"/>
          <w:szCs w:val="22"/>
        </w:rPr>
      </w:pPr>
    </w:p>
    <w:p w14:paraId="2D2FDFF6" w14:textId="1D67D298" w:rsidR="009D7FBD" w:rsidRPr="006A5188" w:rsidRDefault="009D7FBD">
      <w:pPr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Banco del De</w:t>
      </w:r>
      <w:r w:rsidR="0010413A">
        <w:rPr>
          <w:rFonts w:ascii="Arial" w:hAnsi="Arial" w:cs="Arial"/>
          <w:b/>
          <w:sz w:val="22"/>
          <w:szCs w:val="22"/>
        </w:rPr>
        <w:t>sarrollo</w:t>
      </w:r>
      <w:r w:rsidR="0010413A">
        <w:rPr>
          <w:rFonts w:ascii="Arial" w:hAnsi="Arial" w:cs="Arial"/>
          <w:b/>
          <w:sz w:val="22"/>
          <w:szCs w:val="22"/>
        </w:rPr>
        <w:tab/>
      </w:r>
      <w:r w:rsidR="0010413A">
        <w:rPr>
          <w:rFonts w:ascii="Arial" w:hAnsi="Arial" w:cs="Arial"/>
          <w:b/>
          <w:sz w:val="22"/>
          <w:szCs w:val="22"/>
        </w:rPr>
        <w:tab/>
      </w:r>
      <w:r w:rsidR="0010413A">
        <w:rPr>
          <w:rFonts w:ascii="Arial" w:hAnsi="Arial" w:cs="Arial"/>
          <w:b/>
          <w:sz w:val="22"/>
          <w:szCs w:val="22"/>
        </w:rPr>
        <w:tab/>
      </w:r>
      <w:r w:rsidR="0010413A">
        <w:rPr>
          <w:rFonts w:ascii="Arial" w:hAnsi="Arial" w:cs="Arial"/>
          <w:b/>
          <w:sz w:val="22"/>
          <w:szCs w:val="22"/>
        </w:rPr>
        <w:tab/>
      </w:r>
      <w:r w:rsidR="0010413A">
        <w:rPr>
          <w:rFonts w:ascii="Arial" w:hAnsi="Arial" w:cs="Arial"/>
          <w:b/>
          <w:sz w:val="22"/>
          <w:szCs w:val="22"/>
        </w:rPr>
        <w:tab/>
        <w:t xml:space="preserve">        2005 a 2010</w:t>
      </w:r>
    </w:p>
    <w:p w14:paraId="20AFAF58" w14:textId="77777777" w:rsidR="009D7FBD" w:rsidRPr="006A5188" w:rsidRDefault="009D7FBD">
      <w:pPr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Jefe Comercial de Convenios y Alianzas</w:t>
      </w:r>
    </w:p>
    <w:p w14:paraId="0EE687AE" w14:textId="4C18ABB8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Responsable de la captación, i</w:t>
      </w:r>
      <w:r w:rsidR="00B859F1">
        <w:rPr>
          <w:rFonts w:ascii="Arial" w:hAnsi="Arial" w:cs="Arial"/>
          <w:sz w:val="22"/>
          <w:szCs w:val="18"/>
        </w:rPr>
        <w:t>mplementación  generación</w:t>
      </w:r>
      <w:r>
        <w:rPr>
          <w:rFonts w:ascii="Arial" w:hAnsi="Arial" w:cs="Arial"/>
          <w:sz w:val="22"/>
          <w:szCs w:val="18"/>
        </w:rPr>
        <w:t xml:space="preserve"> de convenios</w:t>
      </w:r>
      <w:r w:rsidR="00B859F1">
        <w:rPr>
          <w:rFonts w:ascii="Arial" w:hAnsi="Arial" w:cs="Arial"/>
          <w:sz w:val="22"/>
          <w:szCs w:val="18"/>
        </w:rPr>
        <w:t xml:space="preserve"> masivos </w:t>
      </w:r>
      <w:r>
        <w:rPr>
          <w:rFonts w:ascii="Arial" w:hAnsi="Arial" w:cs="Arial"/>
          <w:sz w:val="22"/>
          <w:szCs w:val="18"/>
        </w:rPr>
        <w:t xml:space="preserve"> con empresas, profundizando con productos de activos y pasivos en sus trabajadores. </w:t>
      </w:r>
    </w:p>
    <w:p w14:paraId="3CEFE757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Desarrollo Plan de la estrategia comercial,  definiendo políticas de riesgo de la Gerencia de Convenios, que reporta a la División Banca Personas.</w:t>
      </w:r>
    </w:p>
    <w:p w14:paraId="5A8AD93C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>Desarrollo plataforma operativa de la Unidad De Convenios logrando la implementación y viabilidad.</w:t>
      </w:r>
    </w:p>
    <w:p w14:paraId="1BBCAA77" w14:textId="77777777" w:rsidR="009D7FBD" w:rsidRDefault="009D7FBD" w:rsidP="009B3F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18"/>
        </w:rPr>
        <w:t>Definición y creación de un manual comercial del Servicio de Abono de Remuneraciones, destacando tiempos y calidad de servicio al cliente.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E45EA3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Supervisión de grupo de fuerza de venta especializada para convenios compuesta por 20 vendedores. </w:t>
      </w:r>
    </w:p>
    <w:p w14:paraId="5641E1B1" w14:textId="77777777" w:rsidR="009B3F48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Desarrollo de plan comercial de fidelización y segmentación  de post venta de clientes, logrando una importante disminución de fuga de clientes ofreciéndole a los clientes campañas dirigidas a partir de mailing y call center.</w:t>
      </w:r>
    </w:p>
    <w:p w14:paraId="566FDCE7" w14:textId="101735FB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Principales logros: </w:t>
      </w:r>
    </w:p>
    <w:p w14:paraId="1C7A6F13" w14:textId="77777777" w:rsidR="009D7FBD" w:rsidRDefault="009D7FB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Ingreso de 100 convenios nuevos con un potencial de MM$15.000 en un año.</w:t>
      </w:r>
    </w:p>
    <w:p w14:paraId="2003E79F" w14:textId="77777777" w:rsidR="009D7FBD" w:rsidRDefault="009D7FB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Crecimiento en 3.000 tarjetas de crédito al Banco en un año</w:t>
      </w:r>
    </w:p>
    <w:p w14:paraId="50D98FAF" w14:textId="77777777" w:rsidR="009D7FBD" w:rsidRDefault="009D7FB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Crecimiento en un 30% los convenios con Servicio de abono de remuneraciones en un año.</w:t>
      </w:r>
    </w:p>
    <w:p w14:paraId="456A0D02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81D6CD" w14:textId="37B98D59" w:rsidR="009D7FBD" w:rsidRDefault="009D7FBD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Grupo Santander</w:t>
      </w:r>
      <w:r w:rsidRPr="006A5188">
        <w:rPr>
          <w:rFonts w:ascii="Arial" w:hAnsi="Arial" w:cs="Arial"/>
          <w:b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B11CBD">
        <w:rPr>
          <w:rFonts w:ascii="Arial" w:hAnsi="Arial" w:cs="Arial"/>
          <w:b/>
          <w:sz w:val="22"/>
          <w:szCs w:val="22"/>
        </w:rPr>
        <w:t xml:space="preserve"> </w:t>
      </w:r>
      <w:r w:rsidRPr="006A5188">
        <w:rPr>
          <w:rFonts w:ascii="Arial" w:hAnsi="Arial" w:cs="Arial"/>
          <w:b/>
          <w:sz w:val="22"/>
          <w:szCs w:val="22"/>
        </w:rPr>
        <w:t>1996 a 2005</w:t>
      </w:r>
    </w:p>
    <w:p w14:paraId="601A3E7A" w14:textId="77777777" w:rsidR="006A5188" w:rsidRPr="006A5188" w:rsidRDefault="006A5188">
      <w:pPr>
        <w:jc w:val="both"/>
        <w:rPr>
          <w:rFonts w:ascii="Arial" w:hAnsi="Arial" w:cs="Arial"/>
          <w:b/>
          <w:sz w:val="22"/>
          <w:szCs w:val="22"/>
        </w:rPr>
      </w:pPr>
    </w:p>
    <w:p w14:paraId="69DBBD83" w14:textId="1A2BDB05" w:rsidR="009D7FBD" w:rsidRPr="006A5188" w:rsidRDefault="00FE31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Jefe </w:t>
      </w:r>
      <w:r w:rsidR="009D7FBD" w:rsidRPr="006A5188">
        <w:rPr>
          <w:rFonts w:ascii="Arial" w:hAnsi="Arial" w:cs="Arial"/>
          <w:b/>
          <w:sz w:val="22"/>
          <w:szCs w:val="22"/>
        </w:rPr>
        <w:t>de Negocios, Gerencia de Marketing y Productos</w:t>
      </w:r>
      <w:r w:rsidR="009D7FBD" w:rsidRPr="006A5188">
        <w:rPr>
          <w:rFonts w:ascii="Arial" w:hAnsi="Arial" w:cs="Arial"/>
          <w:b/>
          <w:sz w:val="22"/>
          <w:szCs w:val="22"/>
        </w:rPr>
        <w:tab/>
      </w:r>
      <w:r w:rsidR="009D7FBD" w:rsidRPr="006A5188">
        <w:rPr>
          <w:rFonts w:ascii="Arial" w:hAnsi="Arial" w:cs="Arial"/>
          <w:bCs/>
          <w:sz w:val="22"/>
          <w:szCs w:val="22"/>
        </w:rPr>
        <w:t>2000 a 2005</w:t>
      </w:r>
    </w:p>
    <w:p w14:paraId="2E0239B6" w14:textId="77777777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Responsable de la captación, implementación, rentabilización y profundización de convenios en empresas clientes del Grupo Santander Chile.</w:t>
      </w:r>
    </w:p>
    <w:p w14:paraId="266CBCE8" w14:textId="77777777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Principales logros: </w:t>
      </w:r>
    </w:p>
    <w:p w14:paraId="3497D631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Crecimiento en un 300% en convenios con servicio de abono de remuneraciones</w:t>
      </w:r>
    </w:p>
    <w:p w14:paraId="4000DB56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Generación y activación  de tarjetas de crédito cumpliendo metas anuales en un 150%</w:t>
      </w:r>
    </w:p>
    <w:p w14:paraId="7BEB3B4B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Aumento de MM$1.000 en crecimiento mediante la compra de cartera</w:t>
      </w:r>
    </w:p>
    <w:p w14:paraId="0A4EB046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Potencia la rentabilidad del producto chequera electrónica mediante el diseño  lógico de un plan tarifario para el servicio y disminución de los costos de transacción. Desarrollo del plan de Marketing del producto</w:t>
      </w:r>
    </w:p>
    <w:p w14:paraId="07CD2302" w14:textId="77777777" w:rsidR="009D7FBD" w:rsidRDefault="009D7FBD">
      <w:pPr>
        <w:jc w:val="both"/>
        <w:rPr>
          <w:rFonts w:ascii="Arial" w:hAnsi="Arial" w:cs="Arial"/>
          <w:sz w:val="24"/>
        </w:rPr>
      </w:pPr>
    </w:p>
    <w:p w14:paraId="63C4B255" w14:textId="77777777" w:rsidR="009D7FBD" w:rsidRDefault="009D7FBD">
      <w:pPr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Ejecutivo de Cuentas, Empresas Medianas</w:t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 w:rsidR="009754C9">
        <w:rPr>
          <w:rFonts w:ascii="Arial" w:hAnsi="Arial" w:cs="Arial"/>
          <w:b/>
          <w:sz w:val="22"/>
          <w:szCs w:val="18"/>
        </w:rPr>
        <w:t xml:space="preserve">           </w:t>
      </w:r>
      <w:r w:rsidR="008743A0">
        <w:rPr>
          <w:rFonts w:ascii="Arial" w:hAnsi="Arial" w:cs="Arial"/>
          <w:bCs/>
          <w:sz w:val="22"/>
          <w:szCs w:val="18"/>
        </w:rPr>
        <w:t>1996</w:t>
      </w:r>
      <w:r>
        <w:rPr>
          <w:rFonts w:ascii="Arial" w:hAnsi="Arial" w:cs="Arial"/>
          <w:bCs/>
          <w:sz w:val="22"/>
          <w:szCs w:val="18"/>
        </w:rPr>
        <w:t xml:space="preserve"> a 2000</w:t>
      </w:r>
    </w:p>
    <w:p w14:paraId="0BFA3FF9" w14:textId="77777777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Responsable de la administración y rentabilización de una cartera de 100 empresas, con ventas anuales entre MM$1.000 a MM$10.000. Gran capacidad de análisis e interpretación de balances de empresas.</w:t>
      </w:r>
    </w:p>
    <w:p w14:paraId="1A74E5D0" w14:textId="77777777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Principales logros: </w:t>
      </w:r>
    </w:p>
    <w:p w14:paraId="11A11270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Crecimiento del 10% de la base de nuevas empresas en la cartera  destacando la apertura de dos líneas de crédito por USM$2.000 cada una</w:t>
      </w:r>
    </w:p>
    <w:p w14:paraId="6B4D1D2A" w14:textId="77777777" w:rsidR="009D7FBD" w:rsidRDefault="009D7FBD" w:rsidP="009B3F48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Aumento en un 15% las colocaciones netas de la cartera durante el año</w:t>
      </w:r>
    </w:p>
    <w:p w14:paraId="632C51B7" w14:textId="5347673B" w:rsidR="00D825F4" w:rsidRPr="009B3F48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Crecimiento de 20% de los fondos vistas de la cartera de cliente, mediante</w:t>
      </w:r>
      <w:r w:rsidR="009B3F48">
        <w:rPr>
          <w:rFonts w:ascii="Arial" w:hAnsi="Arial" w:cs="Arial"/>
          <w:sz w:val="22"/>
          <w:szCs w:val="18"/>
        </w:rPr>
        <w:t xml:space="preserve"> el cruce de productos de caja.</w:t>
      </w:r>
    </w:p>
    <w:p w14:paraId="3647C8AD" w14:textId="77777777" w:rsidR="00D825F4" w:rsidRDefault="00D825F4">
      <w:pPr>
        <w:jc w:val="both"/>
        <w:rPr>
          <w:rFonts w:ascii="Arial" w:hAnsi="Arial" w:cs="Arial"/>
          <w:b/>
          <w:sz w:val="22"/>
          <w:szCs w:val="22"/>
        </w:rPr>
      </w:pPr>
    </w:p>
    <w:p w14:paraId="07B00923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Empresa Constructora W.G Ltda</w:t>
      </w:r>
      <w:r w:rsidRPr="006A5188">
        <w:rPr>
          <w:rFonts w:ascii="Arial" w:hAnsi="Arial" w:cs="Arial"/>
          <w:sz w:val="22"/>
          <w:szCs w:val="22"/>
        </w:rPr>
        <w:t xml:space="preserve">.  </w:t>
      </w:r>
      <w:r w:rsidRPr="006A5188">
        <w:rPr>
          <w:rFonts w:ascii="Arial" w:hAnsi="Arial" w:cs="Arial"/>
          <w:sz w:val="22"/>
          <w:szCs w:val="22"/>
        </w:rPr>
        <w:tab/>
      </w:r>
      <w:r w:rsidRPr="006A5188">
        <w:rPr>
          <w:rFonts w:ascii="Arial" w:hAnsi="Arial" w:cs="Arial"/>
          <w:sz w:val="22"/>
          <w:szCs w:val="22"/>
        </w:rPr>
        <w:tab/>
      </w:r>
      <w:r w:rsidRPr="006A5188">
        <w:rPr>
          <w:rFonts w:ascii="Arial" w:hAnsi="Arial" w:cs="Arial"/>
          <w:sz w:val="22"/>
          <w:szCs w:val="22"/>
        </w:rPr>
        <w:tab/>
      </w:r>
      <w:r w:rsidRPr="006A5188">
        <w:rPr>
          <w:rFonts w:ascii="Arial" w:hAnsi="Arial" w:cs="Arial"/>
          <w:sz w:val="22"/>
          <w:szCs w:val="22"/>
        </w:rPr>
        <w:tab/>
      </w:r>
      <w:r w:rsidRPr="006A5188">
        <w:rPr>
          <w:rFonts w:ascii="Arial" w:hAnsi="Arial" w:cs="Arial"/>
          <w:b/>
          <w:sz w:val="22"/>
          <w:szCs w:val="22"/>
        </w:rPr>
        <w:t>1994 a 1996</w:t>
      </w:r>
    </w:p>
    <w:p w14:paraId="075B473B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 xml:space="preserve">Consultor           </w:t>
      </w:r>
    </w:p>
    <w:p w14:paraId="53C848CC" w14:textId="77777777" w:rsidR="009D7FBD" w:rsidRDefault="009D7FBD">
      <w:pPr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Responsable de la evaluación técnica-económica e implementación de proyectos inmobiliarios.</w:t>
      </w:r>
    </w:p>
    <w:p w14:paraId="459D93F3" w14:textId="77777777" w:rsidR="009D7FBD" w:rsidRDefault="009D7FBD">
      <w:pPr>
        <w:jc w:val="both"/>
        <w:rPr>
          <w:rFonts w:ascii="Arial" w:hAnsi="Arial" w:cs="Arial"/>
          <w:b/>
          <w:sz w:val="24"/>
          <w:szCs w:val="18"/>
        </w:rPr>
      </w:pPr>
    </w:p>
    <w:p w14:paraId="4941A2F3" w14:textId="77777777" w:rsidR="009D7FBD" w:rsidRPr="00F0493C" w:rsidRDefault="009D7FBD" w:rsidP="00F0493C">
      <w:pPr>
        <w:pStyle w:val="Ttulo9"/>
        <w:rPr>
          <w:rFonts w:ascii="Arial" w:hAnsi="Arial" w:cs="Arial"/>
          <w:sz w:val="22"/>
          <w:szCs w:val="22"/>
          <w:u w:val="none"/>
        </w:rPr>
      </w:pPr>
      <w:r w:rsidRPr="00F0493C">
        <w:rPr>
          <w:rFonts w:ascii="Arial" w:hAnsi="Arial" w:cs="Arial"/>
          <w:sz w:val="22"/>
          <w:szCs w:val="22"/>
          <w:u w:val="none"/>
        </w:rPr>
        <w:t>ANTECEDENTES ACADEMICOS</w:t>
      </w:r>
    </w:p>
    <w:p w14:paraId="76151DAA" w14:textId="77777777" w:rsidR="009D7FBD" w:rsidRPr="006A5188" w:rsidRDefault="009D7FBD">
      <w:pPr>
        <w:ind w:right="51"/>
        <w:jc w:val="both"/>
        <w:rPr>
          <w:rFonts w:ascii="Arial" w:hAnsi="Arial" w:cs="Arial"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MBA</w:t>
      </w:r>
      <w:r w:rsidR="00131140">
        <w:rPr>
          <w:rFonts w:ascii="Arial" w:hAnsi="Arial" w:cs="Arial"/>
          <w:b/>
          <w:sz w:val="22"/>
          <w:szCs w:val="22"/>
        </w:rPr>
        <w:t xml:space="preserve"> Mención Finanzas</w:t>
      </w:r>
      <w:r w:rsidRPr="006A5188">
        <w:rPr>
          <w:rFonts w:ascii="Arial" w:hAnsi="Arial" w:cs="Arial"/>
          <w:sz w:val="22"/>
          <w:szCs w:val="22"/>
        </w:rPr>
        <w:t xml:space="preserve">, </w:t>
      </w:r>
      <w:r w:rsidRPr="006A5188">
        <w:rPr>
          <w:rFonts w:ascii="Arial" w:hAnsi="Arial" w:cs="Arial"/>
          <w:bCs/>
          <w:sz w:val="22"/>
          <w:szCs w:val="22"/>
        </w:rPr>
        <w:t>Universidad Adolfo Ibáñez</w:t>
      </w:r>
      <w:r w:rsidRPr="006A5188">
        <w:rPr>
          <w:rFonts w:ascii="Arial" w:hAnsi="Arial" w:cs="Arial"/>
          <w:sz w:val="22"/>
          <w:szCs w:val="22"/>
        </w:rPr>
        <w:t xml:space="preserve">, 2003.   </w:t>
      </w:r>
    </w:p>
    <w:p w14:paraId="231FF759" w14:textId="77777777" w:rsidR="009D7FBD" w:rsidRPr="006A5188" w:rsidRDefault="009D7FBD">
      <w:pPr>
        <w:pStyle w:val="Ttulo8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6A5188">
        <w:rPr>
          <w:rFonts w:ascii="Arial" w:hAnsi="Arial" w:cs="Arial"/>
          <w:sz w:val="22"/>
          <w:szCs w:val="22"/>
        </w:rPr>
        <w:t>Diplomado en Gestión y  Estrategias Financieras</w:t>
      </w:r>
      <w:r w:rsidRPr="006A5188">
        <w:rPr>
          <w:rFonts w:ascii="Arial" w:hAnsi="Arial" w:cs="Arial"/>
          <w:b w:val="0"/>
          <w:bCs/>
          <w:sz w:val="22"/>
          <w:szCs w:val="22"/>
        </w:rPr>
        <w:t>, Universidad de Chile, 2000.</w:t>
      </w:r>
    </w:p>
    <w:p w14:paraId="1C60DD16" w14:textId="22306D25" w:rsidR="009D7FBD" w:rsidRPr="006A5188" w:rsidRDefault="009D7FBD">
      <w:pPr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6A5188">
        <w:rPr>
          <w:rFonts w:ascii="Arial" w:hAnsi="Arial" w:cs="Arial"/>
          <w:b/>
          <w:bCs/>
          <w:sz w:val="22"/>
          <w:szCs w:val="22"/>
        </w:rPr>
        <w:t>Ingeniero Civil Industrial</w:t>
      </w:r>
      <w:r w:rsidRPr="006A5188">
        <w:rPr>
          <w:rFonts w:ascii="Arial" w:hAnsi="Arial" w:cs="Arial"/>
          <w:bCs/>
          <w:sz w:val="22"/>
          <w:szCs w:val="22"/>
        </w:rPr>
        <w:t xml:space="preserve">, Universidad de Chile, </w:t>
      </w:r>
      <w:r w:rsidR="005926D4">
        <w:rPr>
          <w:rFonts w:ascii="Arial" w:hAnsi="Arial" w:cs="Arial"/>
          <w:bCs/>
          <w:sz w:val="22"/>
          <w:szCs w:val="22"/>
        </w:rPr>
        <w:t>1987</w:t>
      </w:r>
      <w:bookmarkStart w:id="0" w:name="_GoBack"/>
      <w:bookmarkEnd w:id="0"/>
      <w:r w:rsidR="007249D4">
        <w:rPr>
          <w:rFonts w:ascii="Arial" w:hAnsi="Arial" w:cs="Arial"/>
          <w:bCs/>
          <w:sz w:val="22"/>
          <w:szCs w:val="22"/>
        </w:rPr>
        <w:t>-</w:t>
      </w:r>
      <w:r w:rsidRPr="006A5188">
        <w:rPr>
          <w:rFonts w:ascii="Arial" w:hAnsi="Arial" w:cs="Arial"/>
          <w:bCs/>
          <w:sz w:val="22"/>
          <w:szCs w:val="22"/>
        </w:rPr>
        <w:t>1993</w:t>
      </w:r>
      <w:r w:rsidR="007249D4">
        <w:rPr>
          <w:rFonts w:ascii="Arial" w:hAnsi="Arial" w:cs="Arial"/>
          <w:bCs/>
          <w:sz w:val="22"/>
          <w:szCs w:val="22"/>
        </w:rPr>
        <w:t>.</w:t>
      </w:r>
    </w:p>
    <w:p w14:paraId="4B0E60F8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</w:rPr>
      </w:pPr>
    </w:p>
    <w:p w14:paraId="01AAEAFB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</w:rPr>
      </w:pPr>
      <w:r w:rsidRPr="006A5188">
        <w:rPr>
          <w:rFonts w:ascii="Arial" w:hAnsi="Arial" w:cs="Arial"/>
          <w:b/>
          <w:sz w:val="22"/>
          <w:szCs w:val="22"/>
        </w:rPr>
        <w:t>IDIOMAS</w:t>
      </w:r>
    </w:p>
    <w:p w14:paraId="15054D58" w14:textId="77777777" w:rsidR="009D7FBD" w:rsidRPr="006A5188" w:rsidRDefault="009D7FBD">
      <w:pPr>
        <w:jc w:val="both"/>
        <w:rPr>
          <w:rFonts w:ascii="Arial" w:hAnsi="Arial" w:cs="Arial"/>
          <w:sz w:val="22"/>
          <w:szCs w:val="22"/>
        </w:rPr>
      </w:pPr>
      <w:r w:rsidRPr="006A5188">
        <w:rPr>
          <w:rFonts w:ascii="Arial" w:hAnsi="Arial" w:cs="Arial"/>
          <w:b/>
          <w:bCs/>
          <w:sz w:val="22"/>
          <w:szCs w:val="22"/>
        </w:rPr>
        <w:t>Inglés</w:t>
      </w:r>
      <w:r w:rsidRPr="006A5188">
        <w:rPr>
          <w:rFonts w:ascii="Arial" w:hAnsi="Arial" w:cs="Arial"/>
          <w:sz w:val="22"/>
          <w:szCs w:val="22"/>
        </w:rPr>
        <w:t>, nivel medio.</w:t>
      </w:r>
    </w:p>
    <w:p w14:paraId="0774D841" w14:textId="77777777" w:rsidR="009D7FBD" w:rsidRPr="006A5188" w:rsidRDefault="009D7FBD">
      <w:pPr>
        <w:jc w:val="both"/>
        <w:rPr>
          <w:rFonts w:ascii="Arial" w:hAnsi="Arial" w:cs="Arial"/>
          <w:sz w:val="22"/>
          <w:szCs w:val="22"/>
        </w:rPr>
      </w:pPr>
      <w:r w:rsidRPr="006A5188">
        <w:rPr>
          <w:rFonts w:ascii="Arial" w:hAnsi="Arial" w:cs="Arial"/>
          <w:b/>
          <w:bCs/>
          <w:sz w:val="22"/>
          <w:szCs w:val="22"/>
        </w:rPr>
        <w:t>Alemán</w:t>
      </w:r>
      <w:r w:rsidRPr="006A5188">
        <w:rPr>
          <w:rFonts w:ascii="Arial" w:hAnsi="Arial" w:cs="Arial"/>
          <w:sz w:val="22"/>
          <w:szCs w:val="22"/>
        </w:rPr>
        <w:t>, nivel medio.</w:t>
      </w:r>
    </w:p>
    <w:p w14:paraId="2898F155" w14:textId="77777777" w:rsidR="009D7FBD" w:rsidRPr="006A5188" w:rsidRDefault="009D7FBD">
      <w:pPr>
        <w:jc w:val="both"/>
        <w:rPr>
          <w:rFonts w:ascii="Arial" w:hAnsi="Arial" w:cs="Arial"/>
          <w:b/>
          <w:sz w:val="22"/>
          <w:szCs w:val="22"/>
        </w:rPr>
      </w:pPr>
    </w:p>
    <w:p w14:paraId="3403375B" w14:textId="77777777" w:rsidR="009D7FBD" w:rsidRPr="006A5188" w:rsidRDefault="009D7FBD">
      <w:pPr>
        <w:jc w:val="both"/>
        <w:rPr>
          <w:rFonts w:ascii="Arial" w:hAnsi="Arial" w:cs="Arial"/>
          <w:sz w:val="22"/>
          <w:szCs w:val="22"/>
        </w:rPr>
      </w:pPr>
    </w:p>
    <w:sectPr w:rsidR="009D7FBD" w:rsidRPr="006A5188">
      <w:pgSz w:w="12240" w:h="15840"/>
      <w:pgMar w:top="993" w:right="189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987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7"/>
    <w:rsid w:val="00064380"/>
    <w:rsid w:val="00092D92"/>
    <w:rsid w:val="000F0F90"/>
    <w:rsid w:val="000F7F81"/>
    <w:rsid w:val="0010413A"/>
    <w:rsid w:val="00131140"/>
    <w:rsid w:val="00147401"/>
    <w:rsid w:val="0017330A"/>
    <w:rsid w:val="00174AD4"/>
    <w:rsid w:val="002A3E37"/>
    <w:rsid w:val="002C4695"/>
    <w:rsid w:val="002F2240"/>
    <w:rsid w:val="00324993"/>
    <w:rsid w:val="00412A95"/>
    <w:rsid w:val="00416322"/>
    <w:rsid w:val="00482030"/>
    <w:rsid w:val="004B1860"/>
    <w:rsid w:val="004C24B3"/>
    <w:rsid w:val="004F4176"/>
    <w:rsid w:val="0051717C"/>
    <w:rsid w:val="00522CF5"/>
    <w:rsid w:val="00524159"/>
    <w:rsid w:val="00527480"/>
    <w:rsid w:val="00536220"/>
    <w:rsid w:val="00585E7A"/>
    <w:rsid w:val="005926D4"/>
    <w:rsid w:val="005E5B10"/>
    <w:rsid w:val="005E7CAF"/>
    <w:rsid w:val="00682D6F"/>
    <w:rsid w:val="00683D5B"/>
    <w:rsid w:val="006A1C45"/>
    <w:rsid w:val="006A5188"/>
    <w:rsid w:val="006C4946"/>
    <w:rsid w:val="007249D4"/>
    <w:rsid w:val="0074215B"/>
    <w:rsid w:val="00762CC2"/>
    <w:rsid w:val="007D7B9F"/>
    <w:rsid w:val="00813684"/>
    <w:rsid w:val="008743A0"/>
    <w:rsid w:val="0088185B"/>
    <w:rsid w:val="008A136D"/>
    <w:rsid w:val="008A44A6"/>
    <w:rsid w:val="008B3EF8"/>
    <w:rsid w:val="008C0B1F"/>
    <w:rsid w:val="008E2ACD"/>
    <w:rsid w:val="0093179D"/>
    <w:rsid w:val="0096242A"/>
    <w:rsid w:val="009754C9"/>
    <w:rsid w:val="009A7F35"/>
    <w:rsid w:val="009B3F48"/>
    <w:rsid w:val="009D09A0"/>
    <w:rsid w:val="009D7FBD"/>
    <w:rsid w:val="009E6577"/>
    <w:rsid w:val="00A064B0"/>
    <w:rsid w:val="00A6182E"/>
    <w:rsid w:val="00A937D5"/>
    <w:rsid w:val="00B11CBD"/>
    <w:rsid w:val="00B452C0"/>
    <w:rsid w:val="00B859F1"/>
    <w:rsid w:val="00BA38C5"/>
    <w:rsid w:val="00BB5D91"/>
    <w:rsid w:val="00BB684D"/>
    <w:rsid w:val="00BD0142"/>
    <w:rsid w:val="00C10483"/>
    <w:rsid w:val="00C57FE9"/>
    <w:rsid w:val="00C6060B"/>
    <w:rsid w:val="00CA73C5"/>
    <w:rsid w:val="00CE1697"/>
    <w:rsid w:val="00CE18F8"/>
    <w:rsid w:val="00CE6B88"/>
    <w:rsid w:val="00CF29D1"/>
    <w:rsid w:val="00CF52F3"/>
    <w:rsid w:val="00D04056"/>
    <w:rsid w:val="00D1392F"/>
    <w:rsid w:val="00D4414F"/>
    <w:rsid w:val="00D825F4"/>
    <w:rsid w:val="00DC2DA8"/>
    <w:rsid w:val="00E11050"/>
    <w:rsid w:val="00E30DD6"/>
    <w:rsid w:val="00E825F4"/>
    <w:rsid w:val="00E93E8B"/>
    <w:rsid w:val="00EA459C"/>
    <w:rsid w:val="00F0493C"/>
    <w:rsid w:val="00F27B48"/>
    <w:rsid w:val="00F67F27"/>
    <w:rsid w:val="00F94FB9"/>
    <w:rsid w:val="00FA2D35"/>
    <w:rsid w:val="00FC7A7E"/>
    <w:rsid w:val="00FD4A14"/>
    <w:rsid w:val="00FD6F4F"/>
    <w:rsid w:val="00FE31AD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EAB6302"/>
  <w14:defaultImageDpi w14:val="300"/>
  <w15:docId w15:val="{3D345804-EBE5-4061-979E-BD9C3C7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lack" w:hAnsi="Arial Black"/>
      <w:b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Black" w:hAnsi="Arial Black"/>
      <w:b/>
      <w:sz w:val="24"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0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ind w:right="992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712C-01AF-41F4-ACD6-A970489F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5463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mailto:mgotthelf@vtr.net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</dc:creator>
  <cp:keywords/>
  <cp:lastModifiedBy>Michael Gotthelf</cp:lastModifiedBy>
  <cp:revision>11</cp:revision>
  <cp:lastPrinted>2013-03-12T18:32:00Z</cp:lastPrinted>
  <dcterms:created xsi:type="dcterms:W3CDTF">2015-06-12T09:23:00Z</dcterms:created>
  <dcterms:modified xsi:type="dcterms:W3CDTF">2017-01-31T18:22:00Z</dcterms:modified>
</cp:coreProperties>
</file>